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89"/>
        <w:tblW w:w="0" w:type="auto"/>
        <w:tblLook w:val="04A0" w:firstRow="1" w:lastRow="0" w:firstColumn="1" w:lastColumn="0" w:noHBand="0" w:noVBand="1"/>
      </w:tblPr>
      <w:tblGrid>
        <w:gridCol w:w="2743"/>
        <w:gridCol w:w="2743"/>
      </w:tblGrid>
      <w:tr w:rsidR="00390C6F" w:rsidTr="00390C6F">
        <w:trPr>
          <w:trHeight w:val="257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bookmarkStart w:id="0" w:name="_GoBack"/>
            <w:bookmarkEnd w:id="0"/>
            <w:proofErr w:type="spellStart"/>
            <w:r>
              <w:rPr>
                <w:lang w:val="es-ES"/>
              </w:rPr>
              <w:t>Googlear</w:t>
            </w:r>
            <w:proofErr w:type="spellEnd"/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To google</w:t>
            </w:r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Tuitear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To tweet</w:t>
            </w:r>
          </w:p>
        </w:tc>
      </w:tr>
      <w:tr w:rsidR="00390C6F" w:rsidTr="00390C6F">
        <w:trPr>
          <w:trHeight w:val="257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Las redes sociales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 xml:space="preserve">Social </w:t>
            </w:r>
            <w:proofErr w:type="spellStart"/>
            <w:r>
              <w:rPr>
                <w:lang w:val="es-ES"/>
              </w:rPr>
              <w:t>networks</w:t>
            </w:r>
            <w:proofErr w:type="spellEnd"/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El teléfono inteligente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Smartphone</w:t>
            </w:r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Wifi</w:t>
            </w:r>
            <w:proofErr w:type="spellEnd"/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Wifi</w:t>
            </w:r>
            <w:proofErr w:type="spellEnd"/>
          </w:p>
        </w:tc>
      </w:tr>
      <w:tr w:rsidR="00390C6F" w:rsidTr="00390C6F">
        <w:trPr>
          <w:trHeight w:val="257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La tableta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Tablet</w:t>
            </w:r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La aplicación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App</w:t>
            </w:r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Enchufar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plug</w:t>
            </w:r>
            <w:proofErr w:type="spellEnd"/>
            <w:r>
              <w:rPr>
                <w:lang w:val="es-ES"/>
              </w:rPr>
              <w:t xml:space="preserve"> in</w:t>
            </w:r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Cargar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charge</w:t>
            </w:r>
            <w:proofErr w:type="spellEnd"/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Subir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upload</w:t>
            </w:r>
            <w:proofErr w:type="spellEnd"/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Los auriculares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Headphones</w:t>
            </w:r>
            <w:proofErr w:type="spellEnd"/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Los altavoces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Speakers</w:t>
            </w:r>
            <w:proofErr w:type="spellEnd"/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Teclear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type</w:t>
            </w:r>
            <w:proofErr w:type="spellEnd"/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Hacer clic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click</w:t>
            </w:r>
            <w:proofErr w:type="spellEnd"/>
            <w:r>
              <w:rPr>
                <w:lang w:val="es-ES"/>
              </w:rPr>
              <w:t xml:space="preserve"> </w:t>
            </w:r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El enlace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Link</w:t>
            </w:r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El buzón de voz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Voicemail</w:t>
            </w:r>
            <w:proofErr w:type="spellEnd"/>
          </w:p>
        </w:tc>
      </w:tr>
    </w:tbl>
    <w:p w:rsidR="00A67ACF" w:rsidRDefault="00390C6F">
      <w:r>
        <w:t xml:space="preserve">palabras </w:t>
      </w:r>
      <w:proofErr w:type="spellStart"/>
      <w:r>
        <w:t>adicionales</w:t>
      </w:r>
      <w:proofErr w:type="spellEnd"/>
      <w:r>
        <w:t xml:space="preserve">  </w:t>
      </w:r>
    </w:p>
    <w:sectPr w:rsidR="00A67ACF" w:rsidSect="00A83BE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6F"/>
    <w:rsid w:val="00390C6F"/>
    <w:rsid w:val="007029F4"/>
    <w:rsid w:val="007C2E71"/>
    <w:rsid w:val="00A83BEE"/>
    <w:rsid w:val="00DB1E34"/>
    <w:rsid w:val="00E2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E46B3-4B6D-4A36-BDA5-55D69FC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    SHS - Staff</dc:creator>
  <cp:keywords/>
  <dc:description/>
  <cp:lastModifiedBy>Kulz, Allison    SHS - Staff</cp:lastModifiedBy>
  <cp:revision>2</cp:revision>
  <dcterms:created xsi:type="dcterms:W3CDTF">2017-04-17T21:44:00Z</dcterms:created>
  <dcterms:modified xsi:type="dcterms:W3CDTF">2017-04-17T21:44:00Z</dcterms:modified>
</cp:coreProperties>
</file>